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Verdana" w:hAnsi="Verdana" w:cs="Tahoma"/>
          <w:b/>
          <w:bCs/>
          <w:sz w:val="28"/>
          <w:szCs w:val="28"/>
        </w:rPr>
      </w:pPr>
      <w:r>
        <w:rPr>
          <w:rFonts w:ascii="Verdana" w:hAnsi="Verdana" w:cs="Tahoma"/>
          <w:b/>
          <w:bCs/>
          <w:sz w:val="28"/>
          <w:szCs w:val="28"/>
        </w:rPr>
        <w:t>Gopi Chand</w:t>
      </w:r>
      <w:r>
        <w:rPr>
          <w:rFonts w:ascii="Verdana" w:hAnsi="Verdana" w:cs="Tahoma"/>
          <w:b/>
          <w:bCs/>
          <w:sz w:val="28"/>
          <w:szCs w:val="28"/>
        </w:rPr>
        <w:tab/>
      </w:r>
      <w:r>
        <w:rPr>
          <w:b/>
          <w:bCs/>
        </w:rPr>
        <w:tab/>
      </w:r>
      <w:r>
        <w:rPr>
          <w:b/>
          <w:bCs/>
        </w:rPr>
        <w:tab/>
      </w:r>
      <w:r>
        <w:rPr>
          <w:b/>
          <w:bCs/>
        </w:rPr>
        <w:tab/>
      </w:r>
      <w:r>
        <w:rPr>
          <w:b/>
          <w:bCs/>
        </w:rPr>
        <w:tab/>
      </w:r>
      <w:r>
        <w:rPr>
          <w:b/>
          <w:bCs/>
        </w:rPr>
        <w:tab/>
      </w:r>
      <w:r>
        <w:rPr>
          <w:b/>
          <w:bCs/>
        </w:rPr>
        <w:tab/>
      </w:r>
      <w:r>
        <w:rPr>
          <w:b/>
          <w:bCs/>
        </w:rPr>
        <w:tab/>
      </w:r>
    </w:p>
    <w:p>
      <w:pPr>
        <w:rPr>
          <w:rFonts w:ascii="Verdana" w:hAnsi="Verdana" w:cs="Tahoma"/>
          <w:b/>
          <w:sz w:val="20"/>
        </w:rPr>
      </w:pPr>
      <w:r>
        <w:rPr>
          <w:rFonts w:ascii="Verdana" w:hAnsi="Verdana" w:cs="Tahoma"/>
          <w:b/>
          <w:sz w:val="20"/>
        </w:rPr>
        <w:t xml:space="preserve">                                                                              E-mail:</w:t>
      </w:r>
      <w:r>
        <w:rPr>
          <w:rFonts w:ascii="Helvetica" w:hAnsi="Helvetica"/>
          <w:color w:val="5F6368"/>
          <w:sz w:val="21"/>
          <w:szCs w:val="21"/>
          <w:shd w:val="clear" w:color="auto" w:fill="FFFFFF"/>
        </w:rPr>
        <w:t xml:space="preserve"> </w:t>
      </w:r>
      <w:r>
        <w:t>gopi.hadoop81@gmail.com</w:t>
      </w:r>
      <w:r>
        <w:rPr>
          <w:rFonts w:ascii="Verdana" w:hAnsi="Verdana" w:cs="Tahoma"/>
          <w:b/>
          <w:sz w:val="20"/>
        </w:rPr>
        <w:t xml:space="preserve"> </w:t>
      </w:r>
    </w:p>
    <w:p>
      <w:pPr>
        <w:rPr>
          <w:rFonts w:ascii="Verdana" w:hAnsi="Verdana" w:cs="Tahoma"/>
          <w:b/>
          <w:sz w:val="20"/>
        </w:rPr>
      </w:pPr>
    </w:p>
    <w:p>
      <w:r>
        <w:rPr>
          <w:rFonts w:ascii="Verdana" w:hAnsi="Verdana" w:cs="Tahoma"/>
          <w:b/>
          <w:sz w:val="20"/>
        </w:rPr>
        <w:t xml:space="preserve">                                                                             Cell: +91-9985493459</w:t>
      </w:r>
    </w:p>
    <w:p>
      <w:pPr>
        <w:rPr>
          <w:rFonts w:ascii="Verdana" w:hAnsi="Verdana" w:cs="Tahoma"/>
          <w:sz w:val="20"/>
        </w:rPr>
      </w:pPr>
    </w:p>
    <w:p>
      <w:pPr>
        <w:rPr>
          <w:rFonts w:ascii="Verdana" w:hAnsi="Verdana" w:cs="Tahoma"/>
          <w:sz w:val="20"/>
        </w:rPr>
      </w:pPr>
    </w:p>
    <w:p>
      <w:pPr>
        <w:rPr>
          <w:rFonts w:ascii="TimesNewRomanPS-BoldMT" w:hAnsi="TimesNewRomanPS-BoldMT" w:cs="TimesNewRomanPS-BoldMT" w:eastAsiaTheme="minorHAnsi"/>
          <w:b/>
          <w:bCs/>
          <w:sz w:val="22"/>
          <w:szCs w:val="22"/>
          <w:lang w:val="en-IN"/>
        </w:rPr>
      </w:pPr>
      <w:r>
        <w:rPr>
          <w:rFonts w:ascii="TimesNewRomanPS-BoldMT" w:hAnsi="TimesNewRomanPS-BoldMT" w:cs="TimesNewRomanPS-BoldMT" w:eastAsiaTheme="minorHAnsi"/>
          <w:b/>
          <w:bCs/>
          <w:sz w:val="22"/>
          <w:szCs w:val="22"/>
          <w:lang w:val="en-IN"/>
        </w:rPr>
        <w:t>BACKGROUND</w:t>
      </w:r>
    </w:p>
    <w:p>
      <w:r>
        <w:t xml:space="preserve">Hadoop Developer with experience in implementing Big data Integration and Analytics Solutions, I can utilize my Knowledge and skills in Big data Hadoop with Agile Methodologies and Modelling Project Artifacts to contribute towards the productivity of company there by augmenting my potential capabilities. </w:t>
      </w:r>
    </w:p>
    <w:p>
      <w:pPr>
        <w:rPr>
          <w:rFonts w:ascii="Verdana" w:hAnsi="Verdana" w:cs="Tahoma"/>
          <w:sz w:val="20"/>
        </w:rPr>
      </w:pPr>
    </w:p>
    <w:p>
      <w:pPr>
        <w:rPr>
          <w:rFonts w:ascii="TimesNewRomanPS-BoldMT" w:hAnsi="TimesNewRomanPS-BoldMT" w:cs="TimesNewRomanPS-BoldMT" w:eastAsiaTheme="minorHAnsi"/>
          <w:b/>
          <w:bCs/>
          <w:sz w:val="22"/>
          <w:szCs w:val="22"/>
          <w:lang w:val="en-IN"/>
        </w:rPr>
      </w:pPr>
      <w:r>
        <w:rPr>
          <w:rFonts w:ascii="TimesNewRomanPS-BoldMT" w:hAnsi="TimesNewRomanPS-BoldMT" w:cs="TimesNewRomanPS-BoldMT" w:eastAsiaTheme="minorHAnsi"/>
          <w:b/>
          <w:bCs/>
          <w:sz w:val="22"/>
          <w:szCs w:val="22"/>
          <w:lang w:val="en-IN"/>
        </w:rPr>
        <w:t xml:space="preserve">Summary </w:t>
      </w:r>
    </w:p>
    <w:p>
      <w:pPr>
        <w:pStyle w:val="5"/>
        <w:numPr>
          <w:ilvl w:val="0"/>
          <w:numId w:val="1"/>
        </w:numPr>
        <w:spacing w:before="40" w:after="40"/>
      </w:pPr>
      <w:r>
        <w:t>Overall, 7.6 years of IT experience including 5+ years in Big Data Technologies.</w:t>
      </w:r>
    </w:p>
    <w:p>
      <w:pPr>
        <w:pStyle w:val="5"/>
        <w:numPr>
          <w:ilvl w:val="0"/>
          <w:numId w:val="1"/>
        </w:numPr>
        <w:spacing w:before="40" w:after="40"/>
      </w:pPr>
      <w:r>
        <w:t xml:space="preserve">Proficient knowledge on working with different Big Data technologies like Hadoop, Hive, Spark, Scala, Sqoop, </w:t>
      </w:r>
      <w:bookmarkStart w:id="0" w:name="_GoBack"/>
      <w:r>
        <w:t>Oracle NoSQL and Debezium.</w:t>
      </w:r>
      <w:bookmarkEnd w:id="0"/>
      <w:r>
        <w:t xml:space="preserve"> </w:t>
      </w:r>
    </w:p>
    <w:p>
      <w:pPr>
        <w:pStyle w:val="5"/>
        <w:numPr>
          <w:ilvl w:val="0"/>
          <w:numId w:val="1"/>
        </w:numPr>
        <w:spacing w:before="40" w:after="40"/>
      </w:pPr>
      <w:r>
        <w:t>Experienced on working with different spark frameworks like Spark-Core, Spark-SQL, Spark-Streaming.</w:t>
      </w:r>
    </w:p>
    <w:p>
      <w:pPr>
        <w:pStyle w:val="5"/>
        <w:numPr>
          <w:ilvl w:val="0"/>
          <w:numId w:val="1"/>
        </w:numPr>
        <w:spacing w:before="40" w:after="40"/>
      </w:pPr>
      <w:r>
        <w:t>Skilled in designing and querying the NoSQL databases like Oracle NoSQL.</w:t>
      </w:r>
    </w:p>
    <w:p>
      <w:pPr>
        <w:pStyle w:val="5"/>
        <w:numPr>
          <w:ilvl w:val="0"/>
          <w:numId w:val="1"/>
        </w:numPr>
        <w:spacing w:before="40" w:after="40"/>
      </w:pPr>
      <w:r>
        <w:t>Expert in creating Hive Queries and UDFs using Scala for analysis of data efficiently.</w:t>
      </w:r>
    </w:p>
    <w:p>
      <w:pPr>
        <w:pStyle w:val="5"/>
        <w:numPr>
          <w:ilvl w:val="0"/>
          <w:numId w:val="1"/>
        </w:numPr>
        <w:spacing w:before="40" w:after="40"/>
      </w:pPr>
      <w:r>
        <w:t>Experience in Import/Export data using Sqoop from HDFS to Relational Database Systems and vice-versa.</w:t>
      </w:r>
    </w:p>
    <w:p>
      <w:pPr>
        <w:pStyle w:val="5"/>
        <w:numPr>
          <w:ilvl w:val="0"/>
          <w:numId w:val="1"/>
        </w:numPr>
        <w:spacing w:before="40" w:after="40"/>
      </w:pPr>
      <w:r>
        <w:t>Working knowledge of performing Real-Time and Batch processing using Spark.</w:t>
      </w:r>
    </w:p>
    <w:p>
      <w:pPr>
        <w:pStyle w:val="5"/>
        <w:numPr>
          <w:ilvl w:val="0"/>
          <w:numId w:val="1"/>
        </w:numPr>
        <w:spacing w:before="40" w:after="40"/>
      </w:pPr>
      <w:r>
        <w:t>Vast Experience in ERP like Oracle Apps.</w:t>
      </w:r>
    </w:p>
    <w:p>
      <w:pPr>
        <w:pStyle w:val="5"/>
        <w:numPr>
          <w:ilvl w:val="0"/>
          <w:numId w:val="1"/>
        </w:numPr>
        <w:spacing w:before="40" w:after="40"/>
      </w:pPr>
      <w:r>
        <w:t>Having good exposure on Data warehouse.</w:t>
      </w:r>
    </w:p>
    <w:p>
      <w:pPr>
        <w:pStyle w:val="5"/>
        <w:numPr>
          <w:ilvl w:val="0"/>
          <w:numId w:val="1"/>
        </w:numPr>
        <w:spacing w:before="40" w:after="40"/>
      </w:pPr>
      <w:r>
        <w:t>Perform troubleshooting, root-cause analysis and solution development.</w:t>
      </w:r>
    </w:p>
    <w:p>
      <w:pPr>
        <w:pStyle w:val="5"/>
        <w:numPr>
          <w:ilvl w:val="0"/>
          <w:numId w:val="1"/>
        </w:numPr>
        <w:spacing w:before="40" w:after="40"/>
      </w:pPr>
      <w:r>
        <w:t>Worked on Telecom, Retail, and Healthcare Industries Projects.</w:t>
      </w:r>
    </w:p>
    <w:p>
      <w:pPr>
        <w:pStyle w:val="5"/>
        <w:numPr>
          <w:ilvl w:val="0"/>
          <w:numId w:val="1"/>
        </w:numPr>
        <w:spacing w:before="40" w:after="40"/>
      </w:pPr>
      <w:r>
        <w:t>Worked on SDLC, agile development framework/Methodology.</w:t>
      </w:r>
    </w:p>
    <w:p>
      <w:pPr>
        <w:pStyle w:val="5"/>
        <w:numPr>
          <w:ilvl w:val="0"/>
          <w:numId w:val="1"/>
        </w:numPr>
        <w:spacing w:before="40" w:after="40"/>
      </w:pPr>
      <w:r>
        <w:t>Comprehensive technical, written and communication skills.</w:t>
      </w:r>
    </w:p>
    <w:p/>
    <w:p>
      <w:pPr>
        <w:rPr>
          <w:rFonts w:ascii="TimesNewRomanPS-BoldMT" w:hAnsi="TimesNewRomanPS-BoldMT" w:cs="TimesNewRomanPS-BoldMT" w:eastAsiaTheme="minorHAnsi"/>
          <w:b/>
          <w:bCs/>
          <w:sz w:val="22"/>
          <w:szCs w:val="22"/>
          <w:lang w:val="en-IN"/>
        </w:rPr>
      </w:pPr>
      <w:r>
        <w:rPr>
          <w:rFonts w:ascii="TimesNewRomanPS-BoldMT" w:hAnsi="TimesNewRomanPS-BoldMT" w:cs="TimesNewRomanPS-BoldMT" w:eastAsiaTheme="minorHAnsi"/>
          <w:b/>
          <w:bCs/>
          <w:sz w:val="22"/>
          <w:szCs w:val="22"/>
          <w:lang w:val="en-IN"/>
        </w:rPr>
        <w:t>Professional Summary</w:t>
      </w:r>
    </w:p>
    <w:p>
      <w:pPr>
        <w:numPr>
          <w:ilvl w:val="0"/>
          <w:numId w:val="2"/>
        </w:numPr>
        <w:spacing w:before="40" w:after="40"/>
      </w:pPr>
      <w:r>
        <w:t>Senior Data Engineer at Coforge from Aug 2021 to till date.</w:t>
      </w:r>
    </w:p>
    <w:p>
      <w:pPr>
        <w:numPr>
          <w:ilvl w:val="0"/>
          <w:numId w:val="2"/>
        </w:numPr>
        <w:spacing w:before="40" w:after="40"/>
      </w:pPr>
      <w:r>
        <w:t>Application Development Senior Analyst at Accenture Solution Pvt. Ltd. from Oct 2014 to Aug-2020</w:t>
      </w:r>
    </w:p>
    <w:p>
      <w:pPr>
        <w:numPr>
          <w:ilvl w:val="0"/>
          <w:numId w:val="2"/>
        </w:numPr>
        <w:spacing w:before="40" w:after="40"/>
      </w:pPr>
      <w:r>
        <w:t>Application Analyst at Oratalents Solutions and Services from Feb 2014 to Aug 2014.</w:t>
      </w:r>
    </w:p>
    <w:p/>
    <w:p>
      <w:pPr>
        <w:rPr>
          <w:rFonts w:ascii="TimesNewRomanPS-BoldMT" w:hAnsi="TimesNewRomanPS-BoldMT" w:cs="TimesNewRomanPS-BoldMT" w:eastAsiaTheme="minorHAnsi"/>
          <w:b/>
          <w:bCs/>
          <w:sz w:val="22"/>
          <w:szCs w:val="22"/>
          <w:u w:val="single"/>
          <w:lang w:val="en-IN"/>
        </w:rPr>
      </w:pPr>
      <w:r>
        <w:rPr>
          <w:rFonts w:ascii="TimesNewRomanPS-BoldMT" w:hAnsi="TimesNewRomanPS-BoldMT" w:cs="TimesNewRomanPS-BoldMT" w:eastAsiaTheme="minorHAnsi"/>
          <w:b/>
          <w:bCs/>
          <w:sz w:val="22"/>
          <w:szCs w:val="22"/>
          <w:u w:val="single"/>
          <w:lang w:val="en-IN"/>
        </w:rPr>
        <w:t>SOFTWARE EXPOSURE</w:t>
      </w:r>
    </w:p>
    <w:p>
      <w:pPr>
        <w:rPr>
          <w:rFonts w:ascii="TimesNewRomanPSMT" w:hAnsi="TimesNewRomanPSMT" w:cs="TimesNewRomanPSMT" w:eastAsiaTheme="minorHAnsi"/>
          <w:sz w:val="22"/>
          <w:szCs w:val="22"/>
          <w:lang w:val="en-IN"/>
        </w:rPr>
      </w:pPr>
    </w:p>
    <w:tbl>
      <w:tblPr>
        <w:tblStyle w:val="4"/>
        <w:tblW w:w="104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41"/>
        <w:gridCol w:w="65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Hadoop Dist.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Cloudera 5.9.x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Data Ingestion &amp; Processing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Sqoop, Kafka, Spark2, HUE, HIVE, Oozie.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Hadoop Storage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HDFS.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ERP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Oracle Apps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Programming Language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PLSQL, Scala, Python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RDBMS / ORDBMS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Oracle 12c, MySQL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Development Env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Oracle JDeveloper, Eclipse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Operating Systems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Windows X, UNIX, LINUX – Ubuntu &amp; Centos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Methodology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Agile , Waterfall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Version Control Tools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GitHub,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Issue Tracking Tools             </w:t>
            </w:r>
          </w:p>
        </w:tc>
        <w:tc>
          <w:tcPr>
            <w:tcW w:w="0" w:type="auto"/>
          </w:tcPr>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 BMC Remedy IT Service</w:t>
            </w:r>
          </w:p>
        </w:tc>
      </w:tr>
    </w:tbl>
    <w:p>
      <w:pPr>
        <w:rPr>
          <w:rFonts w:ascii="TimesNewRomanPSMT" w:hAnsi="TimesNewRomanPSMT" w:cs="TimesNewRomanPSMT" w:eastAsiaTheme="minorHAnsi"/>
          <w:sz w:val="22"/>
          <w:szCs w:val="22"/>
          <w:lang w:val="en-IN"/>
        </w:rPr>
      </w:pPr>
    </w:p>
    <w:p>
      <w:pPr>
        <w:rPr>
          <w:rFonts w:ascii="TimesNewRomanPSMT" w:hAnsi="TimesNewRomanPSMT" w:cs="TimesNewRomanPSMT" w:eastAsiaTheme="minorHAnsi"/>
          <w:b/>
          <w:bCs/>
          <w:sz w:val="22"/>
          <w:szCs w:val="22"/>
          <w:lang w:val="en-IN"/>
        </w:rPr>
      </w:pPr>
      <w:r>
        <w:rPr>
          <w:rFonts w:ascii="TimesNewRomanPSMT" w:hAnsi="TimesNewRomanPSMT" w:cs="TimesNewRomanPSMT" w:eastAsiaTheme="minorHAnsi"/>
          <w:b/>
          <w:bCs/>
          <w:sz w:val="22"/>
          <w:szCs w:val="22"/>
          <w:lang w:val="en-IN"/>
        </w:rPr>
        <w:t>Project #1</w:t>
      </w:r>
    </w:p>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Client                        : Walmart</w:t>
      </w:r>
    </w:p>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Environment</w:t>
      </w:r>
      <w:r>
        <w:rPr>
          <w:rFonts w:ascii="TimesNewRomanPSMT" w:hAnsi="TimesNewRomanPSMT" w:cs="TimesNewRomanPSMT" w:eastAsiaTheme="minorHAnsi"/>
          <w:sz w:val="22"/>
          <w:szCs w:val="22"/>
          <w:lang w:val="en-IN"/>
        </w:rPr>
        <w:tab/>
      </w:r>
      <w:r>
        <w:rPr>
          <w:rFonts w:ascii="TimesNewRomanPSMT" w:hAnsi="TimesNewRomanPSMT" w:cs="TimesNewRomanPSMT" w:eastAsiaTheme="minorHAnsi"/>
          <w:sz w:val="22"/>
          <w:szCs w:val="22"/>
          <w:lang w:val="en-IN"/>
        </w:rPr>
        <w:t xml:space="preserve">        : Apache Spark, Scala ,Hadoop ,Unix ,Oracle, Sqoop, Kafka, Debezium.</w:t>
      </w:r>
    </w:p>
    <w:p>
      <w:pPr>
        <w:rPr>
          <w:rFonts w:ascii="TimesNewRomanPSMT" w:hAnsi="TimesNewRomanPSMT" w:cs="TimesNewRomanPSMT" w:eastAsiaTheme="minorHAnsi"/>
          <w:b/>
          <w:bCs/>
          <w:lang w:val="en-IN"/>
        </w:rPr>
      </w:pPr>
    </w:p>
    <w:p>
      <w:pPr>
        <w:rPr>
          <w:rFonts w:ascii="TimesNewRomanPSMT" w:hAnsi="TimesNewRomanPSMT" w:cs="TimesNewRomanPSMT" w:eastAsiaTheme="minorHAnsi"/>
          <w:b/>
          <w:bCs/>
          <w:lang w:val="en-IN"/>
        </w:rPr>
      </w:pPr>
      <w:r>
        <w:rPr>
          <w:rFonts w:ascii="TimesNewRomanPSMT" w:hAnsi="TimesNewRomanPSMT" w:cs="TimesNewRomanPSMT" w:eastAsiaTheme="minorHAnsi"/>
          <w:b/>
          <w:bCs/>
          <w:lang w:val="en-IN"/>
        </w:rPr>
        <w:t>Description:</w:t>
      </w:r>
    </w:p>
    <w:p>
      <w:pPr>
        <w:rPr>
          <w:rFonts w:cs="Times New Roman"/>
        </w:rPr>
      </w:pPr>
      <w:r>
        <w:rPr>
          <w:rFonts w:cs="Times New Roman"/>
        </w:rPr>
        <w:t>Walmart is an American multinational </w:t>
      </w:r>
      <w:r>
        <w:fldChar w:fldCharType="begin"/>
      </w:r>
      <w:r>
        <w:instrText xml:space="preserve"> HYPERLINK "https://en.wikipedia.org/wiki/Retail_companies" \o "Retail companies" </w:instrText>
      </w:r>
      <w:r>
        <w:fldChar w:fldCharType="separate"/>
      </w:r>
      <w:r>
        <w:rPr>
          <w:rFonts w:cs="Times New Roman"/>
        </w:rPr>
        <w:t>retail corporation</w:t>
      </w:r>
      <w:r>
        <w:rPr>
          <w:rFonts w:cs="Times New Roman"/>
        </w:rPr>
        <w:fldChar w:fldCharType="end"/>
      </w:r>
      <w:r>
        <w:rPr>
          <w:rFonts w:cs="Times New Roman"/>
        </w:rPr>
        <w:t> that operates a chain of </w:t>
      </w:r>
      <w:r>
        <w:fldChar w:fldCharType="begin"/>
      </w:r>
      <w:r>
        <w:instrText xml:space="preserve"> HYPERLINK "https://en.wikipedia.org/wiki/Hypermarket" \o "Hypermarket" </w:instrText>
      </w:r>
      <w:r>
        <w:fldChar w:fldCharType="separate"/>
      </w:r>
      <w:r>
        <w:rPr>
          <w:rFonts w:cs="Times New Roman"/>
        </w:rPr>
        <w:t>hypermarkets</w:t>
      </w:r>
      <w:r>
        <w:rPr>
          <w:rFonts w:cs="Times New Roman"/>
        </w:rPr>
        <w:fldChar w:fldCharType="end"/>
      </w:r>
      <w:r>
        <w:rPr>
          <w:rFonts w:cs="Times New Roman"/>
        </w:rPr>
        <w:t> (also called supercenters), discount </w:t>
      </w:r>
      <w:r>
        <w:fldChar w:fldCharType="begin"/>
      </w:r>
      <w:r>
        <w:instrText xml:space="preserve"> HYPERLINK "https://en.wikipedia.org/wiki/Department_store" \o "Department store" </w:instrText>
      </w:r>
      <w:r>
        <w:fldChar w:fldCharType="separate"/>
      </w:r>
      <w:r>
        <w:rPr>
          <w:rFonts w:cs="Times New Roman"/>
        </w:rPr>
        <w:t>department stores</w:t>
      </w:r>
      <w:r>
        <w:rPr>
          <w:rFonts w:cs="Times New Roman"/>
        </w:rPr>
        <w:fldChar w:fldCharType="end"/>
      </w:r>
      <w:r>
        <w:rPr>
          <w:rFonts w:cs="Times New Roman"/>
        </w:rPr>
        <w:t>, and </w:t>
      </w:r>
      <w:r>
        <w:fldChar w:fldCharType="begin"/>
      </w:r>
      <w:r>
        <w:instrText xml:space="preserve"> HYPERLINK "https://en.wikipedia.org/wiki/Grocery_store" \o "Grocery store" </w:instrText>
      </w:r>
      <w:r>
        <w:fldChar w:fldCharType="separate"/>
      </w:r>
      <w:r>
        <w:rPr>
          <w:rFonts w:cs="Times New Roman"/>
        </w:rPr>
        <w:t>grocery stores</w:t>
      </w:r>
      <w:r>
        <w:rPr>
          <w:rFonts w:cs="Times New Roman"/>
        </w:rPr>
        <w:fldChar w:fldCharType="end"/>
      </w:r>
      <w:r>
        <w:rPr>
          <w:rFonts w:cs="Times New Roman"/>
        </w:rPr>
        <w:t> from the United States.</w:t>
      </w:r>
    </w:p>
    <w:p>
      <w:pPr>
        <w:rPr>
          <w:rFonts w:cs="Times New Roman"/>
        </w:rPr>
      </w:pPr>
      <w:r>
        <w:rPr>
          <w:rFonts w:cs="Times New Roman"/>
        </w:rPr>
        <w:t>The engagement is to work with the Data Ingestion and Processing (DIP) team on building DIP framework right from scratch to meet business requirements for new assets on board for ingestion, normalization, data quality and building an intelligent asset agnostic rules management engine/framework.</w:t>
      </w:r>
    </w:p>
    <w:p>
      <w:pPr>
        <w:rPr>
          <w:rFonts w:ascii="TimesNewRomanPSMT" w:hAnsi="TimesNewRomanPSMT" w:cs="TimesNewRomanPSMT" w:eastAsiaTheme="minorHAnsi"/>
          <w:sz w:val="22"/>
          <w:szCs w:val="22"/>
          <w:lang w:val="en-IN"/>
        </w:rPr>
      </w:pPr>
    </w:p>
    <w:p>
      <w:pPr>
        <w:spacing w:before="100" w:after="100" w:line="360" w:lineRule="auto"/>
        <w:jc w:val="both"/>
      </w:pPr>
      <w:r>
        <w:rPr>
          <w:b/>
          <w:bCs/>
          <w:kern w:val="2"/>
        </w:rPr>
        <w:t xml:space="preserve">Responsibilities: </w:t>
      </w:r>
    </w:p>
    <w:p>
      <w:pPr>
        <w:pStyle w:val="5"/>
        <w:numPr>
          <w:ilvl w:val="0"/>
          <w:numId w:val="1"/>
        </w:numPr>
        <w:spacing w:before="40" w:after="40"/>
      </w:pPr>
      <w:r>
        <w:t>Data Processing by using Confluence Kafka and Spark Streaming using Scala.</w:t>
      </w:r>
    </w:p>
    <w:p>
      <w:pPr>
        <w:pStyle w:val="5"/>
        <w:numPr>
          <w:ilvl w:val="0"/>
          <w:numId w:val="1"/>
        </w:numPr>
        <w:spacing w:before="40" w:after="40"/>
      </w:pPr>
      <w:r>
        <w:t xml:space="preserve">Data Storage by using Debezium . </w:t>
      </w:r>
    </w:p>
    <w:p>
      <w:pPr>
        <w:pStyle w:val="5"/>
        <w:numPr>
          <w:ilvl w:val="0"/>
          <w:numId w:val="1"/>
        </w:numPr>
        <w:spacing w:before="40" w:after="40"/>
      </w:pPr>
      <w:r>
        <w:t>Applying Spark transformation - spark SQL on the tables according to business rules</w:t>
      </w:r>
    </w:p>
    <w:p>
      <w:pPr>
        <w:pStyle w:val="5"/>
        <w:numPr>
          <w:ilvl w:val="0"/>
          <w:numId w:val="1"/>
        </w:numPr>
        <w:spacing w:before="40" w:after="40"/>
      </w:pPr>
      <w:r>
        <w:t>Analysis, Design and development and implementation of business requirement using Scala, Spark and Hive.</w:t>
      </w:r>
    </w:p>
    <w:p>
      <w:pPr>
        <w:pStyle w:val="5"/>
        <w:numPr>
          <w:ilvl w:val="0"/>
          <w:numId w:val="1"/>
        </w:numPr>
        <w:spacing w:before="40" w:after="40"/>
      </w:pPr>
      <w:r>
        <w:t>Developed Spark code and Spark-SQL for faster testing and processing of data.</w:t>
      </w:r>
    </w:p>
    <w:p>
      <w:pPr>
        <w:pStyle w:val="5"/>
        <w:numPr>
          <w:ilvl w:val="0"/>
          <w:numId w:val="1"/>
        </w:numPr>
        <w:spacing w:before="40" w:after="40"/>
      </w:pPr>
      <w:r>
        <w:t>Used Spark SQL to process the huge amount of structured data and Implemented Spark RDD transformations and Actions.</w:t>
      </w:r>
    </w:p>
    <w:p>
      <w:pPr>
        <w:rPr>
          <w:rFonts w:ascii="TimesNewRomanPSMT" w:hAnsi="TimesNewRomanPSMT" w:cs="TimesNewRomanPSMT" w:eastAsiaTheme="minorHAnsi"/>
          <w:b/>
          <w:bCs/>
          <w:sz w:val="22"/>
          <w:szCs w:val="22"/>
          <w:lang w:val="en-IN"/>
        </w:rPr>
      </w:pPr>
    </w:p>
    <w:p>
      <w:pPr>
        <w:rPr>
          <w:rFonts w:ascii="TimesNewRomanPSMT" w:hAnsi="TimesNewRomanPSMT" w:cs="TimesNewRomanPSMT" w:eastAsiaTheme="minorHAnsi"/>
          <w:b/>
          <w:bCs/>
          <w:sz w:val="22"/>
          <w:szCs w:val="22"/>
          <w:lang w:val="en-IN"/>
        </w:rPr>
      </w:pPr>
      <w:r>
        <w:rPr>
          <w:rFonts w:ascii="TimesNewRomanPSMT" w:hAnsi="TimesNewRomanPSMT" w:cs="TimesNewRomanPSMT" w:eastAsiaTheme="minorHAnsi"/>
          <w:b/>
          <w:bCs/>
          <w:sz w:val="22"/>
          <w:szCs w:val="22"/>
          <w:lang w:val="en-IN"/>
        </w:rPr>
        <w:t>Project #2</w:t>
      </w:r>
    </w:p>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 xml:space="preserve">Client                        : Liberty Global </w:t>
      </w:r>
    </w:p>
    <w:p>
      <w:pPr>
        <w:rPr>
          <w:rFonts w:ascii="TimesNewRomanPSMT" w:hAnsi="TimesNewRomanPSMT" w:cs="TimesNewRomanPSMT" w:eastAsiaTheme="minorHAnsi"/>
          <w:sz w:val="22"/>
          <w:szCs w:val="22"/>
          <w:lang w:val="en-IN"/>
        </w:rPr>
      </w:pPr>
      <w:r>
        <w:rPr>
          <w:rFonts w:ascii="TimesNewRomanPSMT" w:hAnsi="TimesNewRomanPSMT" w:cs="TimesNewRomanPSMT" w:eastAsiaTheme="minorHAnsi"/>
          <w:sz w:val="22"/>
          <w:szCs w:val="22"/>
          <w:lang w:val="en-IN"/>
        </w:rPr>
        <w:t>Environment</w:t>
      </w:r>
      <w:r>
        <w:rPr>
          <w:rFonts w:ascii="TimesNewRomanPSMT" w:hAnsi="TimesNewRomanPSMT" w:cs="TimesNewRomanPSMT" w:eastAsiaTheme="minorHAnsi"/>
          <w:sz w:val="22"/>
          <w:szCs w:val="22"/>
          <w:lang w:val="en-IN"/>
        </w:rPr>
        <w:tab/>
      </w:r>
      <w:r>
        <w:rPr>
          <w:rFonts w:ascii="TimesNewRomanPSMT" w:hAnsi="TimesNewRomanPSMT" w:cs="TimesNewRomanPSMT" w:eastAsiaTheme="minorHAnsi"/>
          <w:sz w:val="22"/>
          <w:szCs w:val="22"/>
          <w:lang w:val="en-IN"/>
        </w:rPr>
        <w:t xml:space="preserve">        : Apache Spark(2.x), Apache Hive, Scala(2.x) ,Hadoop ,Unix, Oracle, Sqoop</w:t>
      </w:r>
    </w:p>
    <w:p>
      <w:pPr>
        <w:rPr>
          <w:rFonts w:ascii="TimesNewRomanPSMT" w:hAnsi="TimesNewRomanPSMT" w:cs="TimesNewRomanPSMT" w:eastAsiaTheme="minorHAnsi"/>
          <w:sz w:val="22"/>
          <w:szCs w:val="22"/>
          <w:lang w:val="en-IN"/>
        </w:rPr>
      </w:pPr>
    </w:p>
    <w:p>
      <w:pPr>
        <w:rPr>
          <w:rFonts w:ascii="TimesNewRomanPSMT" w:hAnsi="TimesNewRomanPSMT" w:cs="TimesNewRomanPSMT" w:eastAsiaTheme="minorHAnsi"/>
          <w:b/>
          <w:bCs/>
          <w:lang w:val="en-IN"/>
        </w:rPr>
      </w:pPr>
      <w:r>
        <w:rPr>
          <w:rFonts w:ascii="TimesNewRomanPSMT" w:hAnsi="TimesNewRomanPSMT" w:cs="TimesNewRomanPSMT" w:eastAsiaTheme="minorHAnsi"/>
          <w:b/>
          <w:bCs/>
          <w:lang w:val="en-IN"/>
        </w:rPr>
        <w:t>Description:</w:t>
      </w:r>
    </w:p>
    <w:p>
      <w:pPr>
        <w:rPr>
          <w:rFonts w:ascii="TimesNewRomanPSMT" w:hAnsi="TimesNewRomanPSMT" w:cs="TimesNewRomanPSMT" w:eastAsiaTheme="minorHAnsi"/>
          <w:sz w:val="22"/>
          <w:szCs w:val="22"/>
          <w:lang w:val="en-IN"/>
        </w:rPr>
      </w:pPr>
      <w:r>
        <w:rPr>
          <w:rFonts w:ascii="TimesNewRomanPSMT" w:hAnsi="TimesNewRomanPSMT" w:cs="TimesNewRomanPSMT" w:eastAsiaTheme="minorHAnsi"/>
          <w:lang w:val="en-IN"/>
        </w:rPr>
        <w:t>Liberty Global is one of the world’s leading converged video, broadband and communication companies, with operations in six European countries under the consumer brands Virgin Media, Telenet and UPC.</w:t>
      </w:r>
      <w:r>
        <w:rPr>
          <w:rFonts w:ascii="TimesNewRomanPSMT" w:hAnsi="TimesNewRomanPSMT" w:cs="TimesNewRomanPSMT" w:eastAsiaTheme="minorHAnsi"/>
          <w:sz w:val="22"/>
          <w:szCs w:val="22"/>
          <w:lang w:val="en-IN"/>
        </w:rPr>
        <w:t xml:space="preserve"> </w:t>
      </w:r>
    </w:p>
    <w:p>
      <w:pPr>
        <w:spacing w:before="100" w:after="100" w:line="360" w:lineRule="auto"/>
        <w:jc w:val="both"/>
      </w:pPr>
      <w:r>
        <w:rPr>
          <w:b/>
          <w:bCs/>
          <w:kern w:val="2"/>
        </w:rPr>
        <w:t xml:space="preserve">Responsibilities: </w:t>
      </w:r>
    </w:p>
    <w:p>
      <w:pPr>
        <w:pStyle w:val="5"/>
        <w:numPr>
          <w:ilvl w:val="0"/>
          <w:numId w:val="1"/>
        </w:numPr>
        <w:spacing w:before="40" w:after="40"/>
      </w:pPr>
      <w:r>
        <w:t>Analysis, Design and development and implementation of business requirement using Scala, Spark and Hive.</w:t>
      </w:r>
    </w:p>
    <w:p>
      <w:pPr>
        <w:pStyle w:val="5"/>
        <w:numPr>
          <w:ilvl w:val="0"/>
          <w:numId w:val="1"/>
        </w:numPr>
        <w:spacing w:before="40" w:after="40"/>
      </w:pPr>
      <w:r>
        <w:t>Designing Hive tables as per the business requirement</w:t>
      </w:r>
    </w:p>
    <w:p>
      <w:pPr>
        <w:pStyle w:val="5"/>
        <w:numPr>
          <w:ilvl w:val="0"/>
          <w:numId w:val="1"/>
        </w:numPr>
        <w:spacing w:before="40" w:after="40"/>
      </w:pPr>
      <w:r>
        <w:t>Storing data into Hive external tables in Parquet file format. </w:t>
      </w:r>
    </w:p>
    <w:p>
      <w:pPr>
        <w:pStyle w:val="5"/>
        <w:numPr>
          <w:ilvl w:val="0"/>
          <w:numId w:val="1"/>
        </w:numPr>
        <w:spacing w:before="40" w:after="40"/>
      </w:pPr>
      <w:r>
        <w:t>Exploring with Spark improving the performance and optimization of the existing algorithms in Hadoop using Spark context, Spark-SQL, Data Frame, pair RDD's, Spark YARN. </w:t>
      </w:r>
    </w:p>
    <w:p>
      <w:pPr>
        <w:pStyle w:val="5"/>
        <w:numPr>
          <w:ilvl w:val="0"/>
          <w:numId w:val="1"/>
        </w:numPr>
        <w:spacing w:before="40" w:after="40"/>
      </w:pPr>
      <w:r>
        <w:t>Developed Spark code and Spark-SQL for faster testing and processing of data.</w:t>
      </w:r>
    </w:p>
    <w:p>
      <w:pPr>
        <w:pStyle w:val="5"/>
        <w:numPr>
          <w:ilvl w:val="0"/>
          <w:numId w:val="1"/>
        </w:numPr>
        <w:spacing w:before="40" w:after="40"/>
      </w:pPr>
      <w:r>
        <w:t>Used Spark SQL to process the huge amount of structured data and Implemented Spark RDD transformations and Actions.</w:t>
      </w:r>
    </w:p>
    <w:p>
      <w:pPr>
        <w:jc w:val="both"/>
        <w:rPr>
          <w:rFonts w:ascii="Verdana" w:hAnsi="Verdana" w:cs="Tahoma"/>
          <w:b/>
          <w:bCs/>
          <w:sz w:val="20"/>
          <w:szCs w:val="20"/>
        </w:rPr>
      </w:pPr>
    </w:p>
    <w:p>
      <w:pPr>
        <w:spacing w:before="100" w:after="100" w:line="276" w:lineRule="auto"/>
        <w:contextualSpacing/>
        <w:rPr>
          <w:b/>
          <w:bCs/>
          <w:szCs w:val="20"/>
        </w:rPr>
      </w:pPr>
      <w:r>
        <w:rPr>
          <w:b/>
          <w:bCs/>
          <w:szCs w:val="20"/>
        </w:rPr>
        <w:t>Project #3</w:t>
      </w:r>
    </w:p>
    <w:p>
      <w:pPr>
        <w:spacing w:before="100" w:after="100" w:line="276" w:lineRule="auto"/>
        <w:contextualSpacing/>
        <w:rPr>
          <w:szCs w:val="20"/>
        </w:rPr>
      </w:pPr>
      <w:r>
        <w:rPr>
          <w:szCs w:val="20"/>
        </w:rPr>
        <w:t>Client                          : Dell</w:t>
      </w:r>
    </w:p>
    <w:p>
      <w:pPr>
        <w:spacing w:before="100" w:after="100" w:line="276" w:lineRule="auto"/>
        <w:contextualSpacing/>
        <w:rPr>
          <w:rFonts w:ascii="Verdana" w:hAnsi="Verdana" w:cs="Verdana"/>
          <w:color w:val="000000"/>
          <w:sz w:val="20"/>
        </w:rPr>
      </w:pPr>
      <w:r>
        <w:rPr>
          <w:szCs w:val="20"/>
        </w:rPr>
        <w:t>Environment</w:t>
      </w:r>
      <w:r>
        <w:rPr>
          <w:szCs w:val="20"/>
        </w:rPr>
        <w:tab/>
      </w:r>
      <w:r>
        <w:rPr>
          <w:szCs w:val="20"/>
        </w:rPr>
        <w:tab/>
      </w:r>
      <w:r>
        <w:rPr>
          <w:szCs w:val="20"/>
        </w:rPr>
        <w:t>: Spark, Hive, Scala, Oracle, UNIX</w:t>
      </w:r>
      <w:r>
        <w:rPr>
          <w:rFonts w:ascii="Verdana" w:hAnsi="Verdana" w:cs="Verdana"/>
          <w:color w:val="000000"/>
          <w:sz w:val="20"/>
        </w:rPr>
        <w:tab/>
      </w:r>
    </w:p>
    <w:p>
      <w:pPr>
        <w:spacing w:before="100" w:after="100" w:line="276" w:lineRule="auto"/>
        <w:contextualSpacing/>
        <w:rPr>
          <w:szCs w:val="20"/>
        </w:rPr>
      </w:pPr>
      <w:r>
        <w:rPr>
          <w:szCs w:val="20"/>
        </w:rPr>
        <w:t>Description: Dell is an American multinational computer technology company that develops, sells, repairs, and supports computers and related products and services.</w:t>
      </w:r>
    </w:p>
    <w:p>
      <w:pPr>
        <w:jc w:val="both"/>
        <w:rPr>
          <w:szCs w:val="22"/>
        </w:rPr>
      </w:pPr>
      <w:r>
        <w:rPr>
          <w:b/>
          <w:bCs/>
          <w:kern w:val="2"/>
        </w:rPr>
        <w:t xml:space="preserve">Responsibilities: </w:t>
      </w:r>
    </w:p>
    <w:p>
      <w:pPr>
        <w:jc w:val="both"/>
        <w:rPr>
          <w:szCs w:val="22"/>
        </w:rPr>
      </w:pPr>
      <w:r>
        <w:rPr>
          <w:szCs w:val="22"/>
        </w:rPr>
        <w:t xml:space="preserve">           </w:t>
      </w:r>
    </w:p>
    <w:p>
      <w:pPr>
        <w:pStyle w:val="5"/>
        <w:numPr>
          <w:ilvl w:val="0"/>
          <w:numId w:val="1"/>
        </w:numPr>
        <w:spacing w:before="40" w:after="40"/>
      </w:pPr>
      <w:r>
        <w:t>Design and Develop solutions using Hadoop to tackle big data, information retrieval and analytics problems.</w:t>
      </w:r>
    </w:p>
    <w:p>
      <w:pPr>
        <w:pStyle w:val="5"/>
        <w:numPr>
          <w:ilvl w:val="0"/>
          <w:numId w:val="1"/>
        </w:numPr>
        <w:spacing w:before="40" w:after="40"/>
      </w:pPr>
      <w:r>
        <w:t>Loaded data into HDFS and extracted the data from Oracle Database into HDFS using Sqoop.</w:t>
      </w:r>
    </w:p>
    <w:p>
      <w:pPr>
        <w:pStyle w:val="5"/>
        <w:numPr>
          <w:ilvl w:val="0"/>
          <w:numId w:val="1"/>
        </w:numPr>
        <w:spacing w:before="40" w:after="40"/>
      </w:pPr>
      <w:r>
        <w:t>Create and Update Hive schema, table using external scripts, loading data and querying data.</w:t>
      </w:r>
    </w:p>
    <w:p>
      <w:pPr>
        <w:pStyle w:val="5"/>
        <w:numPr>
          <w:ilvl w:val="0"/>
          <w:numId w:val="1"/>
        </w:numPr>
        <w:spacing w:before="40" w:after="40"/>
      </w:pPr>
      <w:r>
        <w:t>Used Spark Data Frame API over Cloudera platform to perform analytics on hive data.</w:t>
      </w:r>
    </w:p>
    <w:p>
      <w:pPr>
        <w:spacing w:line="300" w:lineRule="auto"/>
        <w:jc w:val="both"/>
        <w:rPr>
          <w:rFonts w:ascii="Verdana" w:hAnsi="Verdana" w:cs="Verdana"/>
          <w:color w:val="000000"/>
          <w:sz w:val="20"/>
          <w:szCs w:val="20"/>
          <w:lang w:val="zh-CN"/>
        </w:rPr>
      </w:pPr>
    </w:p>
    <w:p>
      <w:pPr>
        <w:spacing w:line="300" w:lineRule="auto"/>
        <w:rPr>
          <w:rFonts w:ascii="TimesNewRomanPSMT" w:hAnsi="TimesNewRomanPSMT" w:cs="TimesNewRomanPSMT" w:eastAsiaTheme="minorHAnsi"/>
          <w:b/>
          <w:bCs/>
          <w:lang w:val="en-IN"/>
        </w:rPr>
      </w:pPr>
      <w:r>
        <w:rPr>
          <w:rFonts w:ascii="TimesNewRomanPSMT" w:hAnsi="TimesNewRomanPSMT" w:cs="TimesNewRomanPSMT" w:eastAsiaTheme="minorHAnsi"/>
          <w:b/>
          <w:bCs/>
          <w:lang w:val="en-IN"/>
        </w:rPr>
        <w:t>Project #4</w:t>
      </w:r>
    </w:p>
    <w:p>
      <w:pPr>
        <w:spacing w:line="300" w:lineRule="auto"/>
        <w:rPr>
          <w:rFonts w:ascii="TimesNewRomanPSMT" w:hAnsi="TimesNewRomanPSMT" w:cs="TimesNewRomanPSMT" w:eastAsiaTheme="minorHAnsi"/>
          <w:lang w:val="en-IN"/>
        </w:rPr>
      </w:pPr>
      <w:r>
        <w:rPr>
          <w:rFonts w:ascii="TimesNewRomanPSMT" w:hAnsi="TimesNewRomanPSMT" w:cs="TimesNewRomanPSMT" w:eastAsiaTheme="minorHAnsi"/>
          <w:lang w:val="en-IN"/>
        </w:rPr>
        <w:t xml:space="preserve">Client                     : Pearson </w:t>
      </w:r>
    </w:p>
    <w:p>
      <w:pPr>
        <w:spacing w:line="300" w:lineRule="auto"/>
        <w:rPr>
          <w:rFonts w:ascii="TimesNewRomanPSMT" w:hAnsi="TimesNewRomanPSMT" w:cs="TimesNewRomanPSMT" w:eastAsiaTheme="minorHAnsi"/>
          <w:lang w:val="en-IN"/>
        </w:rPr>
      </w:pPr>
      <w:r>
        <w:rPr>
          <w:rFonts w:ascii="TimesNewRomanPSMT" w:hAnsi="TimesNewRomanPSMT" w:cs="TimesNewRomanPSMT" w:eastAsiaTheme="minorHAnsi"/>
          <w:lang w:val="en-IN"/>
        </w:rPr>
        <w:t>Environment</w:t>
      </w:r>
      <w:r>
        <w:rPr>
          <w:rFonts w:ascii="TimesNewRomanPSMT" w:hAnsi="TimesNewRomanPSMT" w:cs="TimesNewRomanPSMT" w:eastAsiaTheme="minorHAnsi"/>
          <w:lang w:val="en-IN"/>
        </w:rPr>
        <w:tab/>
      </w:r>
      <w:r>
        <w:rPr>
          <w:rFonts w:ascii="TimesNewRomanPSMT" w:hAnsi="TimesNewRomanPSMT" w:cs="TimesNewRomanPSMT" w:eastAsiaTheme="minorHAnsi"/>
          <w:lang w:val="en-IN"/>
        </w:rPr>
        <w:t xml:space="preserve">       : Oracle Apps 12 .</w:t>
      </w:r>
    </w:p>
    <w:p>
      <w:pPr>
        <w:spacing w:line="300" w:lineRule="auto"/>
        <w:rPr>
          <w:rFonts w:ascii="Arial" w:hAnsi="Arial" w:cs="Arial"/>
          <w:b/>
          <w:bCs/>
          <w:color w:val="202122"/>
          <w:sz w:val="21"/>
          <w:szCs w:val="21"/>
          <w:highlight w:val="white"/>
        </w:rPr>
      </w:pPr>
      <w:r>
        <w:rPr>
          <w:rFonts w:ascii="Verdana" w:hAnsi="Verdana" w:cs="Verdana"/>
          <w:b/>
          <w:color w:val="000000"/>
          <w:sz w:val="20"/>
        </w:rPr>
        <w:t xml:space="preserve">Description: </w:t>
      </w:r>
      <w:r>
        <w:rPr>
          <w:rFonts w:ascii="TimesNewRomanPSMT" w:hAnsi="TimesNewRomanPSMT" w:cs="TimesNewRomanPSMT" w:eastAsiaTheme="minorHAnsi"/>
          <w:lang w:val="en-IN"/>
        </w:rPr>
        <w:t>Pearson Education is a British-owned education publishing and assessment service to schools and corporations, as well for students directly. Pearson owns educational media brands including Addison–Wesley, Peachpit, Prentice Hall, eCollege, Longman, Scott Foresman, and others. Pearson is part of Pearson plc, which formerly owned the Financial Times.</w:t>
      </w:r>
    </w:p>
    <w:p>
      <w:pPr>
        <w:spacing w:line="300" w:lineRule="auto"/>
        <w:rPr>
          <w:rFonts w:ascii="Arial" w:hAnsi="Arial" w:cs="Arial"/>
          <w:b/>
          <w:bCs/>
          <w:color w:val="202122"/>
          <w:sz w:val="21"/>
          <w:szCs w:val="21"/>
          <w:highlight w:val="white"/>
        </w:rPr>
      </w:pPr>
      <w:r>
        <w:rPr>
          <w:rFonts w:ascii="Arial" w:hAnsi="Arial" w:cs="Arial"/>
          <w:b/>
          <w:bCs/>
          <w:color w:val="202122"/>
          <w:sz w:val="21"/>
          <w:szCs w:val="21"/>
          <w:shd w:val="clear" w:color="auto" w:fill="FFFFFF"/>
        </w:rPr>
        <w:t>Responsibilities :</w:t>
      </w:r>
    </w:p>
    <w:p>
      <w:pPr>
        <w:pStyle w:val="5"/>
        <w:numPr>
          <w:ilvl w:val="0"/>
          <w:numId w:val="1"/>
        </w:numPr>
        <w:spacing w:before="40" w:after="40"/>
      </w:pPr>
      <w:r>
        <w:t>Worked as an Apps development/Support Projects.</w:t>
      </w:r>
    </w:p>
    <w:p>
      <w:pPr>
        <w:pStyle w:val="5"/>
        <w:numPr>
          <w:ilvl w:val="0"/>
          <w:numId w:val="1"/>
        </w:numPr>
        <w:spacing w:before="40" w:after="40"/>
      </w:pPr>
      <w:r>
        <w:t>Developed Purchase Order Details Outbound Interface Program.</w:t>
      </w:r>
    </w:p>
    <w:p>
      <w:pPr>
        <w:pStyle w:val="5"/>
        <w:numPr>
          <w:ilvl w:val="0"/>
          <w:numId w:val="1"/>
        </w:numPr>
        <w:spacing w:before="40" w:after="40"/>
      </w:pPr>
      <w:r>
        <w:t>Developed Item Conversion.</w:t>
      </w:r>
    </w:p>
    <w:p>
      <w:pPr>
        <w:pStyle w:val="5"/>
        <w:numPr>
          <w:ilvl w:val="0"/>
          <w:numId w:val="1"/>
        </w:numPr>
        <w:spacing w:before="40" w:after="40"/>
      </w:pPr>
      <w:r>
        <w:t>Development of XML Publisher Reports.</w:t>
      </w:r>
    </w:p>
    <w:p>
      <w:pPr>
        <w:pStyle w:val="5"/>
        <w:numPr>
          <w:ilvl w:val="0"/>
          <w:numId w:val="1"/>
        </w:numPr>
        <w:spacing w:before="40" w:after="40"/>
        <w:rPr>
          <w:rFonts w:ascii="Verdana" w:hAnsi="Verdana" w:cs="Verdana"/>
          <w:color w:val="000000"/>
          <w:sz w:val="20"/>
          <w:szCs w:val="20"/>
          <w:lang w:val="zh-CN"/>
        </w:rPr>
      </w:pPr>
      <w:r>
        <w:t>Preparation of Technical Design Documents</w:t>
      </w:r>
    </w:p>
    <w:p>
      <w:pPr>
        <w:pStyle w:val="5"/>
        <w:spacing w:before="40" w:after="40"/>
        <w:rPr>
          <w:rFonts w:ascii="Verdana" w:hAnsi="Verdana" w:cs="Verdana"/>
          <w:b/>
          <w:bCs/>
          <w:color w:val="000000"/>
          <w:sz w:val="20"/>
          <w:szCs w:val="20"/>
          <w:lang w:val="zh-CN"/>
        </w:rPr>
      </w:pPr>
    </w:p>
    <w:p>
      <w:pPr>
        <w:spacing w:before="40" w:after="40" w:line="300" w:lineRule="auto"/>
        <w:rPr>
          <w:rFonts w:ascii="TimesNewRomanPSMT" w:hAnsi="TimesNewRomanPSMT" w:cs="TimesNewRomanPSMT" w:eastAsiaTheme="minorHAnsi"/>
          <w:b/>
          <w:bCs/>
          <w:lang w:val="en-IN"/>
        </w:rPr>
      </w:pPr>
      <w:r>
        <w:rPr>
          <w:rFonts w:ascii="TimesNewRomanPSMT" w:hAnsi="TimesNewRomanPSMT" w:cs="TimesNewRomanPSMT" w:eastAsiaTheme="minorHAnsi"/>
          <w:b/>
          <w:bCs/>
          <w:lang w:val="en-IN"/>
        </w:rPr>
        <w:t>Project # 5</w:t>
      </w:r>
    </w:p>
    <w:p>
      <w:pPr>
        <w:spacing w:before="40" w:after="40" w:line="300" w:lineRule="auto"/>
        <w:rPr>
          <w:rFonts w:ascii="TimesNewRomanPSMT" w:hAnsi="TimesNewRomanPSMT" w:cs="TimesNewRomanPSMT" w:eastAsiaTheme="minorHAnsi"/>
          <w:lang w:val="en-IN"/>
        </w:rPr>
      </w:pPr>
      <w:r>
        <w:rPr>
          <w:rFonts w:ascii="TimesNewRomanPSMT" w:hAnsi="TimesNewRomanPSMT" w:cs="TimesNewRomanPSMT" w:eastAsiaTheme="minorHAnsi"/>
          <w:lang w:val="en-IN"/>
        </w:rPr>
        <w:t>Client                   : VMWare</w:t>
      </w:r>
    </w:p>
    <w:p>
      <w:pPr>
        <w:spacing w:before="40" w:after="40" w:line="300" w:lineRule="auto"/>
        <w:rPr>
          <w:rFonts w:ascii="TimesNewRomanPSMT" w:hAnsi="TimesNewRomanPSMT" w:cs="TimesNewRomanPSMT" w:eastAsiaTheme="minorHAnsi"/>
          <w:lang w:val="en-IN"/>
        </w:rPr>
      </w:pPr>
      <w:r>
        <w:rPr>
          <w:rFonts w:ascii="TimesNewRomanPSMT" w:hAnsi="TimesNewRomanPSMT" w:cs="TimesNewRomanPSMT" w:eastAsiaTheme="minorHAnsi"/>
          <w:lang w:val="en-IN"/>
        </w:rPr>
        <w:t>Environment</w:t>
      </w:r>
      <w:r>
        <w:rPr>
          <w:rFonts w:ascii="TimesNewRomanPSMT" w:hAnsi="TimesNewRomanPSMT" w:cs="TimesNewRomanPSMT" w:eastAsiaTheme="minorHAnsi"/>
          <w:lang w:val="en-IN"/>
        </w:rPr>
        <w:tab/>
      </w:r>
      <w:r>
        <w:rPr>
          <w:rFonts w:ascii="TimesNewRomanPSMT" w:hAnsi="TimesNewRomanPSMT" w:cs="TimesNewRomanPSMT" w:eastAsiaTheme="minorHAnsi"/>
          <w:lang w:val="en-IN"/>
        </w:rPr>
        <w:t xml:space="preserve">       : Oracle Apps 11.</w:t>
      </w:r>
    </w:p>
    <w:p>
      <w:pPr>
        <w:spacing w:before="40" w:after="40" w:line="300" w:lineRule="auto"/>
        <w:rPr>
          <w:rFonts w:ascii="TimesNewRomanPSMT" w:hAnsi="TimesNewRomanPSMT" w:cs="TimesNewRomanPSMT" w:eastAsiaTheme="minorHAnsi"/>
          <w:lang w:val="en-IN"/>
        </w:rPr>
      </w:pPr>
      <w:r>
        <w:rPr>
          <w:rFonts w:ascii="Verdana" w:hAnsi="Verdana" w:cs="Verdana"/>
          <w:b/>
          <w:bCs/>
          <w:color w:val="000000"/>
          <w:sz w:val="20"/>
          <w:szCs w:val="20"/>
          <w:lang w:val="en-IN"/>
        </w:rPr>
        <w:t>Description:</w:t>
      </w:r>
      <w:r>
        <w:t xml:space="preserve"> </w:t>
      </w:r>
      <w:r>
        <w:rPr>
          <w:rFonts w:ascii="TimesNewRomanPSMT" w:hAnsi="TimesNewRomanPSMT" w:cs="TimesNewRomanPSMT" w:eastAsiaTheme="minorHAnsi"/>
          <w:lang w:val="en-IN"/>
        </w:rPr>
        <w:t>VMware, Inc. is an American publicly traded software company listed on the NYSE under stock ticker VMW. Dell Technologies is a majority share holder. VMware provides cloud computing and virtualization software and services.</w:t>
      </w:r>
    </w:p>
    <w:p>
      <w:pPr>
        <w:spacing w:line="300" w:lineRule="auto"/>
        <w:jc w:val="both"/>
        <w:rPr>
          <w:rFonts w:ascii="Arial" w:hAnsi="Arial" w:cs="Arial"/>
          <w:b/>
          <w:bCs/>
          <w:color w:val="202122"/>
          <w:sz w:val="21"/>
          <w:szCs w:val="21"/>
          <w:highlight w:val="white"/>
        </w:rPr>
      </w:pPr>
      <w:r>
        <w:rPr>
          <w:rFonts w:ascii="Arial" w:hAnsi="Arial" w:cs="Arial"/>
          <w:b/>
          <w:bCs/>
          <w:color w:val="202122"/>
          <w:sz w:val="21"/>
          <w:szCs w:val="21"/>
          <w:shd w:val="clear" w:color="auto" w:fill="FFFFFF"/>
        </w:rPr>
        <w:t>Responsibilities:</w:t>
      </w:r>
    </w:p>
    <w:p>
      <w:pPr>
        <w:pStyle w:val="5"/>
        <w:numPr>
          <w:ilvl w:val="0"/>
          <w:numId w:val="1"/>
        </w:numPr>
        <w:spacing w:before="40" w:after="40"/>
      </w:pPr>
      <w:r>
        <w:t>Developed Purchase Order Details Inbound Interface Program.</w:t>
      </w:r>
    </w:p>
    <w:p>
      <w:pPr>
        <w:pStyle w:val="5"/>
        <w:numPr>
          <w:ilvl w:val="0"/>
          <w:numId w:val="1"/>
        </w:numPr>
        <w:spacing w:before="40" w:after="40"/>
      </w:pPr>
      <w:r>
        <w:t>Developed Item Conversion and Development of XML Publisher Reports.</w:t>
      </w:r>
    </w:p>
    <w:p>
      <w:pPr>
        <w:pStyle w:val="5"/>
        <w:numPr>
          <w:ilvl w:val="0"/>
          <w:numId w:val="1"/>
        </w:numPr>
        <w:spacing w:before="40" w:after="40"/>
      </w:pPr>
      <w:r>
        <w:t>Worked on PL/SQL Procedures and Packages as part of Development.</w:t>
      </w:r>
    </w:p>
    <w:p>
      <w:pPr>
        <w:pStyle w:val="5"/>
        <w:numPr>
          <w:ilvl w:val="0"/>
          <w:numId w:val="1"/>
        </w:numPr>
        <w:spacing w:before="40" w:after="40"/>
      </w:pPr>
      <w:r>
        <w:t>Registration of concurrent programs and creation of value sets.</w:t>
      </w:r>
    </w:p>
    <w:p>
      <w:pPr>
        <w:spacing w:line="300" w:lineRule="auto"/>
        <w:jc w:val="both"/>
        <w:rPr>
          <w:rFonts w:ascii="Verdana" w:hAnsi="Verdana" w:cs="Verdana"/>
          <w:color w:val="000000"/>
          <w:sz w:val="20"/>
          <w:szCs w:val="20"/>
          <w:lang w:val="zh-CN"/>
        </w:rPr>
      </w:pPr>
    </w:p>
    <w:p>
      <w:pPr>
        <w:rPr>
          <w:rFonts w:ascii="TimesNewRomanPS-BoldMT" w:hAnsi="TimesNewRomanPS-BoldMT" w:cs="TimesNewRomanPS-BoldMT" w:eastAsiaTheme="minorHAnsi"/>
          <w:b/>
          <w:bCs/>
          <w:sz w:val="22"/>
          <w:szCs w:val="22"/>
          <w:lang w:val="en-IN"/>
        </w:rPr>
      </w:pPr>
      <w:r>
        <w:rPr>
          <w:rFonts w:ascii="TimesNewRomanPS-BoldMT" w:hAnsi="TimesNewRomanPS-BoldMT" w:cs="TimesNewRomanPS-BoldMT" w:eastAsiaTheme="minorHAnsi"/>
          <w:b/>
          <w:bCs/>
          <w:sz w:val="22"/>
          <w:szCs w:val="22"/>
          <w:lang w:val="en-IN"/>
        </w:rPr>
        <w:t>Project # 6</w:t>
      </w:r>
    </w:p>
    <w:p>
      <w:pPr>
        <w:rPr>
          <w:rFonts w:ascii="TimesNewRomanPS-BoldMT" w:hAnsi="TimesNewRomanPS-BoldMT" w:cs="TimesNewRomanPS-BoldMT" w:eastAsiaTheme="minorHAnsi"/>
          <w:sz w:val="22"/>
          <w:szCs w:val="22"/>
          <w:lang w:val="en-IN"/>
        </w:rPr>
      </w:pPr>
      <w:r>
        <w:rPr>
          <w:rFonts w:ascii="TimesNewRomanPS-BoldMT" w:hAnsi="TimesNewRomanPS-BoldMT" w:cs="TimesNewRomanPS-BoldMT" w:eastAsiaTheme="minorHAnsi"/>
          <w:sz w:val="22"/>
          <w:szCs w:val="22"/>
          <w:lang w:val="en-IN"/>
        </w:rPr>
        <w:t>Client                   : Petrofac</w:t>
      </w:r>
    </w:p>
    <w:p>
      <w:pPr>
        <w:rPr>
          <w:rFonts w:ascii="TimesNewRomanPS-BoldMT" w:hAnsi="TimesNewRomanPS-BoldMT" w:cs="TimesNewRomanPS-BoldMT" w:eastAsiaTheme="minorHAnsi"/>
          <w:sz w:val="22"/>
          <w:szCs w:val="22"/>
          <w:lang w:val="en-IN"/>
        </w:rPr>
      </w:pPr>
      <w:r>
        <w:rPr>
          <w:rFonts w:ascii="TimesNewRomanPS-BoldMT" w:hAnsi="TimesNewRomanPS-BoldMT" w:cs="TimesNewRomanPS-BoldMT" w:eastAsiaTheme="minorHAnsi"/>
          <w:sz w:val="22"/>
          <w:szCs w:val="22"/>
          <w:lang w:val="en-IN"/>
        </w:rPr>
        <w:t>Environment</w:t>
      </w:r>
      <w:r>
        <w:rPr>
          <w:rFonts w:ascii="TimesNewRomanPS-BoldMT" w:hAnsi="TimesNewRomanPS-BoldMT" w:cs="TimesNewRomanPS-BoldMT" w:eastAsiaTheme="minorHAnsi"/>
          <w:sz w:val="22"/>
          <w:szCs w:val="22"/>
          <w:lang w:val="en-IN"/>
        </w:rPr>
        <w:tab/>
      </w:r>
      <w:r>
        <w:rPr>
          <w:rFonts w:ascii="TimesNewRomanPS-BoldMT" w:hAnsi="TimesNewRomanPS-BoldMT" w:cs="TimesNewRomanPS-BoldMT" w:eastAsiaTheme="minorHAnsi"/>
          <w:sz w:val="22"/>
          <w:szCs w:val="22"/>
          <w:lang w:val="en-IN"/>
        </w:rPr>
        <w:t xml:space="preserve">   : Oracle Apps 11.</w:t>
      </w:r>
    </w:p>
    <w:p>
      <w:pPr>
        <w:rPr>
          <w:rFonts w:ascii="TimesNewRomanPS-BoldMT" w:hAnsi="TimesNewRomanPS-BoldMT" w:cs="TimesNewRomanPS-BoldMT" w:eastAsiaTheme="minorHAnsi"/>
          <w:sz w:val="22"/>
          <w:szCs w:val="22"/>
          <w:lang w:val="en-IN"/>
        </w:rPr>
      </w:pPr>
      <w:r>
        <w:rPr>
          <w:rFonts w:ascii="TimesNewRomanPS-BoldMT" w:hAnsi="TimesNewRomanPS-BoldMT" w:cs="TimesNewRomanPS-BoldMT" w:eastAsiaTheme="minorHAnsi"/>
          <w:sz w:val="22"/>
          <w:szCs w:val="22"/>
          <w:lang w:val="en-IN"/>
        </w:rPr>
        <w:t>Description : Petrofac Limited is a provider of oilfield services to the international oil and gas industry.</w:t>
      </w:r>
    </w:p>
    <w:p>
      <w:pPr>
        <w:spacing w:line="300" w:lineRule="auto"/>
        <w:rPr>
          <w:rFonts w:ascii="Arial" w:hAnsi="Arial" w:cs="Arial"/>
          <w:b/>
          <w:bCs/>
          <w:color w:val="202122"/>
          <w:sz w:val="21"/>
          <w:szCs w:val="21"/>
          <w:highlight w:val="white"/>
        </w:rPr>
      </w:pPr>
      <w:r>
        <w:rPr>
          <w:szCs w:val="20"/>
        </w:rPr>
        <w:t xml:space="preserve"> </w:t>
      </w:r>
      <w:r>
        <w:rPr>
          <w:rFonts w:ascii="Arial" w:hAnsi="Arial" w:cs="Arial"/>
          <w:b/>
          <w:bCs/>
          <w:color w:val="202122"/>
          <w:sz w:val="21"/>
          <w:szCs w:val="21"/>
          <w:shd w:val="clear" w:color="auto" w:fill="FFFFFF"/>
        </w:rPr>
        <w:t>Responsibilities :</w:t>
      </w:r>
    </w:p>
    <w:p>
      <w:pPr>
        <w:pStyle w:val="5"/>
        <w:numPr>
          <w:ilvl w:val="0"/>
          <w:numId w:val="1"/>
        </w:numPr>
        <w:spacing w:before="40" w:after="40"/>
      </w:pPr>
      <w:r>
        <w:t>Worked as an Apps development/Support Projects.</w:t>
      </w:r>
    </w:p>
    <w:p>
      <w:pPr>
        <w:pStyle w:val="5"/>
        <w:numPr>
          <w:ilvl w:val="0"/>
          <w:numId w:val="1"/>
        </w:numPr>
        <w:spacing w:before="40" w:after="40"/>
      </w:pPr>
      <w:r>
        <w:t>Development &amp; customization of Reports.</w:t>
      </w:r>
    </w:p>
    <w:p>
      <w:pPr>
        <w:spacing w:before="40" w:after="40"/>
      </w:pPr>
    </w:p>
    <w:p>
      <w:pPr>
        <w:rPr>
          <w:rFonts w:ascii="TimesNewRomanPSMT" w:hAnsi="TimesNewRomanPSMT" w:cs="TimesNewRomanPSMT" w:eastAsiaTheme="minorHAnsi"/>
          <w:sz w:val="22"/>
          <w:szCs w:val="22"/>
          <w:lang w:val="en-IN"/>
        </w:rPr>
      </w:pPr>
    </w:p>
    <w:p>
      <w:pPr>
        <w:rPr>
          <w:rFonts w:ascii="TimesNewRomanPS-BoldMT" w:hAnsi="TimesNewRomanPS-BoldMT" w:cs="TimesNewRomanPS-BoldMT" w:eastAsiaTheme="minorHAnsi"/>
          <w:b/>
          <w:bCs/>
          <w:sz w:val="22"/>
          <w:szCs w:val="22"/>
          <w:lang w:val="en-IN"/>
        </w:rPr>
      </w:pPr>
      <w:r>
        <w:rPr>
          <w:rFonts w:ascii="TimesNewRomanPS-BoldMT" w:hAnsi="TimesNewRomanPS-BoldMT" w:cs="TimesNewRomanPS-BoldMT" w:eastAsiaTheme="minorHAnsi"/>
          <w:b/>
          <w:bCs/>
          <w:sz w:val="22"/>
          <w:szCs w:val="22"/>
          <w:lang w:val="en-IN"/>
        </w:rPr>
        <w:t>EDUCATION</w:t>
      </w:r>
    </w:p>
    <w:p>
      <w:pPr>
        <w:rPr>
          <w:rFonts w:ascii="TimesNewRomanPSMT" w:hAnsi="TimesNewRomanPSMT" w:cs="TimesNewRomanPSMT" w:eastAsiaTheme="minorHAnsi"/>
          <w:sz w:val="22"/>
          <w:szCs w:val="22"/>
          <w:lang w:val="en-IN"/>
        </w:rPr>
      </w:pPr>
      <w:r>
        <w:rPr>
          <w:rFonts w:ascii="TimesNewRomanPS-BoldMT" w:hAnsi="TimesNewRomanPS-BoldMT" w:cs="TimesNewRomanPS-BoldMT" w:eastAsiaTheme="minorHAnsi"/>
          <w:sz w:val="22"/>
          <w:szCs w:val="22"/>
          <w:lang w:val="en-IN"/>
        </w:rPr>
        <w:t>Master in Computer Science</w:t>
      </w:r>
      <w:r>
        <w:rPr>
          <w:rFonts w:ascii="TimesNewRomanPS-BoldMT" w:hAnsi="TimesNewRomanPS-BoldMT" w:cs="TimesNewRomanPS-BoldMT" w:eastAsiaTheme="minorHAnsi"/>
          <w:b/>
          <w:bCs/>
          <w:sz w:val="22"/>
          <w:szCs w:val="22"/>
          <w:lang w:val="en-IN"/>
        </w:rPr>
        <w:t xml:space="preserve"> (MCA)</w:t>
      </w:r>
      <w:r>
        <w:rPr>
          <w:rFonts w:ascii="TimesNewRomanPSMT" w:hAnsi="TimesNewRomanPSMT" w:cs="TimesNewRomanPSMT" w:eastAsiaTheme="minorHAnsi"/>
          <w:sz w:val="22"/>
          <w:szCs w:val="22"/>
          <w:lang w:val="en-IN"/>
        </w:rPr>
        <w:t>, Anna University, India</w:t>
      </w:r>
    </w:p>
    <w:p>
      <w:pPr>
        <w:spacing w:before="40" w:after="40"/>
      </w:pPr>
    </w:p>
    <w:p/>
    <w:sectPr>
      <w:pgSz w:w="11906" w:h="16838"/>
      <w:pgMar w:top="1440" w:right="1440" w:bottom="1440" w:left="1440" w:header="0" w:footer="0"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 w:name="TimesNewRomanPS-BoldMT">
    <w:altName w:val="Times New Roman"/>
    <w:panose1 w:val="00000000000000000000"/>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1"/>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65228E"/>
    <w:multiLevelType w:val="multilevel"/>
    <w:tmpl w:val="5265228E"/>
    <w:lvl w:ilvl="0" w:tentative="0">
      <w:start w:val="1"/>
      <w:numFmt w:val="bullet"/>
      <w:lvlText w:val=""/>
      <w:lvlJc w:val="left"/>
      <w:pPr>
        <w:ind w:left="720" w:hanging="360"/>
      </w:pPr>
      <w:rPr>
        <w:rFonts w:hint="default" w:ascii="Wingdings" w:hAnsi="Wingdings" w:cs="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1">
    <w:nsid w:val="5D9E3243"/>
    <w:multiLevelType w:val="multilevel"/>
    <w:tmpl w:val="5D9E3243"/>
    <w:lvl w:ilvl="0" w:tentative="0">
      <w:start w:val="1"/>
      <w:numFmt w:val="bullet"/>
      <w:lvlText w:val=""/>
      <w:lvlJc w:val="left"/>
      <w:pPr>
        <w:ind w:left="1432" w:hanging="360"/>
      </w:pPr>
      <w:rPr>
        <w:rFonts w:hint="default" w:ascii="Wingdings" w:hAnsi="Wingdings" w:cs="Wingdings"/>
      </w:rPr>
    </w:lvl>
    <w:lvl w:ilvl="1" w:tentative="0">
      <w:start w:val="1"/>
      <w:numFmt w:val="bullet"/>
      <w:lvlText w:val="o"/>
      <w:lvlJc w:val="left"/>
      <w:pPr>
        <w:ind w:left="2152" w:hanging="360"/>
      </w:pPr>
      <w:rPr>
        <w:rFonts w:hint="default" w:ascii="Courier New" w:hAnsi="Courier New" w:cs="Courier New"/>
      </w:rPr>
    </w:lvl>
    <w:lvl w:ilvl="2" w:tentative="0">
      <w:start w:val="1"/>
      <w:numFmt w:val="bullet"/>
      <w:lvlText w:val=""/>
      <w:lvlJc w:val="left"/>
      <w:pPr>
        <w:ind w:left="2872" w:hanging="360"/>
      </w:pPr>
      <w:rPr>
        <w:rFonts w:hint="default" w:ascii="Wingdings" w:hAnsi="Wingdings" w:cs="Wingdings"/>
      </w:rPr>
    </w:lvl>
    <w:lvl w:ilvl="3" w:tentative="0">
      <w:start w:val="1"/>
      <w:numFmt w:val="bullet"/>
      <w:lvlText w:val=""/>
      <w:lvlJc w:val="left"/>
      <w:pPr>
        <w:ind w:left="3592" w:hanging="360"/>
      </w:pPr>
      <w:rPr>
        <w:rFonts w:hint="default" w:ascii="Symbol" w:hAnsi="Symbol" w:cs="Symbol"/>
      </w:rPr>
    </w:lvl>
    <w:lvl w:ilvl="4" w:tentative="0">
      <w:start w:val="1"/>
      <w:numFmt w:val="bullet"/>
      <w:lvlText w:val="o"/>
      <w:lvlJc w:val="left"/>
      <w:pPr>
        <w:ind w:left="4312" w:hanging="360"/>
      </w:pPr>
      <w:rPr>
        <w:rFonts w:hint="default" w:ascii="Courier New" w:hAnsi="Courier New" w:cs="Courier New"/>
      </w:rPr>
    </w:lvl>
    <w:lvl w:ilvl="5" w:tentative="0">
      <w:start w:val="1"/>
      <w:numFmt w:val="bullet"/>
      <w:lvlText w:val=""/>
      <w:lvlJc w:val="left"/>
      <w:pPr>
        <w:ind w:left="5032" w:hanging="360"/>
      </w:pPr>
      <w:rPr>
        <w:rFonts w:hint="default" w:ascii="Wingdings" w:hAnsi="Wingdings" w:cs="Wingdings"/>
      </w:rPr>
    </w:lvl>
    <w:lvl w:ilvl="6" w:tentative="0">
      <w:start w:val="1"/>
      <w:numFmt w:val="bullet"/>
      <w:lvlText w:val=""/>
      <w:lvlJc w:val="left"/>
      <w:pPr>
        <w:ind w:left="5752" w:hanging="360"/>
      </w:pPr>
      <w:rPr>
        <w:rFonts w:hint="default" w:ascii="Symbol" w:hAnsi="Symbol" w:cs="Symbol"/>
      </w:rPr>
    </w:lvl>
    <w:lvl w:ilvl="7" w:tentative="0">
      <w:start w:val="1"/>
      <w:numFmt w:val="bullet"/>
      <w:lvlText w:val="o"/>
      <w:lvlJc w:val="left"/>
      <w:pPr>
        <w:ind w:left="6472" w:hanging="360"/>
      </w:pPr>
      <w:rPr>
        <w:rFonts w:hint="default" w:ascii="Courier New" w:hAnsi="Courier New" w:cs="Courier New"/>
      </w:rPr>
    </w:lvl>
    <w:lvl w:ilvl="8" w:tentative="0">
      <w:start w:val="1"/>
      <w:numFmt w:val="bullet"/>
      <w:lvlText w:val=""/>
      <w:lvlJc w:val="left"/>
      <w:pPr>
        <w:ind w:left="7192" w:hanging="360"/>
      </w:pPr>
      <w:rPr>
        <w:rFonts w:hint="default" w:ascii="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C0"/>
    <w:rsid w:val="001C5CFD"/>
    <w:rsid w:val="00472E7A"/>
    <w:rsid w:val="00767BF4"/>
    <w:rsid w:val="0089149E"/>
    <w:rsid w:val="009B3965"/>
    <w:rsid w:val="00F652C0"/>
    <w:rsid w:val="6E946F43"/>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Mangal"/>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rPr>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left="720"/>
    </w:pPr>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1083</Words>
  <Characters>6178</Characters>
  <Lines>51</Lines>
  <Paragraphs>14</Paragraphs>
  <TotalTime>17</TotalTime>
  <ScaleCrop>false</ScaleCrop>
  <LinksUpToDate>false</LinksUpToDate>
  <CharactersWithSpaces>7247</CharactersWithSpaces>
  <Application>WPS Office_11.2.0.11254_F1E327BC-269C-435d-A152-05C5408002CA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2022-07-19T05:52:00Z</dcterms:created>
  <dc:creator>gopichand n</dc:creator>
  <cp:lastModifiedBy>Sreedhar Reddy</cp:lastModifiedBy>
  <dcterms:modified xsi:type="dcterms:W3CDTF">2022-08-23T12:10:19Z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1033-11.2.0.11254</vt:lpwstr>
  </property>
  <property fmtid="{D5CDD505-2E9C-101B-9397-08002B2CF9AE}" pid="3" name="ICV">
    <vt:lpwstr>536C2C23DC994AE781AFE970DD85DF5C</vt:lpwstr>
  </property>
</Properties>
</file>